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การขอรับบำนาญพิเศษของข้าราชการ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พนักงานส่วนท้องถิ่น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383E2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383E2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1D7A07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383E2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326163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การขอรับบำนาญพิเศษของข้าราชการ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พนักงานส่วนท้องถิ่น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1D7A07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1D7A0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1D7A07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1D7A0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บำเหน็จบำนาญข้าราชการส่วนท้องถิ่นพ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2500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บำเหน็จบำนาญข้าราชการส่วนท้องถิ่นพ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2530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ฎ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ว่าด้วยการหลักเกณฑ์และวิธีการบริหารกิจการบ้านเมืองที่ดีพ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2546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46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07:51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1D7A0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สำนักงานปลัด</w:t>
            </w:r>
            <w:r w:rsidR="001D7A0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1D7A0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1D7A0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0-4475-6461/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ิทธิประโยชน์เกี่ยวกับบำนาญพิเศษเป็นสิทธิประโยชน์จ่ายให้แก่ข้าราชการส่วนท้องถิ่นที่ประสบเหตุในการปฏิบัติหน้าที่ราชการจนทำให้ต้องทุพพลภาพและต้องออกจากราชการ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36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ถึงมาตรา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41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พระราชบัญญัติบำเหน็จบำนาญข้าราชการส่วนท้องถิ่นพ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ข้าราชการส่วนท้องถิ่นที่ปฏิบัติราชการในหน้าที่หรือถูกประทุษร้ายเพราะเหตุกระทำการตามหน้าที่ทำให้ได้รับอันตรายจนพิการเสียแขนหรือขาหูหนวกทั้งสองข้างตาบอดหรือได้รับการเจ็บป่วยซึ่งแพทย์ที่ทางราชการรับรองได้ตรวจแล้วและแสดงว่าถึงทุพพลภาพไม่สามารถจะรับราชการต่อไปได้อีกเลยนอกจากจะได้รับบำนาญปกติแล้วให้ได้รับบำนาญพิเศษอีกด้วยเว้นแต่การได้รับอันตรายได้รับการเจ็บป่วยหรือถูกประทุษร้ายนั้นเกิดจากความประมาทเลินเล่ออย่างร้ายแรงหรือจากความผิดของตนเ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1.2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กรณีข้าราชการส่วนท้องถิ่นได้รับบำเหน็จหรือบำนาญไปแล้วถ้าภายใน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จากราชการหากปรากฏว่าเกิดเจ็บป่วยทุพพลภาพโดยปรากฏหลักฐานแน่ชัดว่าการเจ็บป่วยถึงทุพพลภาพดังกล่าวเป็นผลจากการปฏิบัติหน้าที่ราชการในระหว่างที่รับราชการข้าราชการส่วนท้องถิ่นผู้นั้นก็จะมีสิทธิได้รับบำนาญพิเศษโดยจ่ายให้นับแต่วันขอโดยถ้ารับบำนาญไปแล้วก็ให้ได้รับบำนาญพิเศษด้วยแต่ถ้าได้รับบำเหน็จไปแล้วให้จ่ายเฉพาะบำนาญพิเศษ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1.3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ข้าราชการส่วนท้องถิ่นได้รับการเจ็บป่วยทุพพลภาพเนื่องจากต้องไปปฏิบัติราชการเป็นครั้งคราวนอกตำบลที่ตั้งสำนักงานประจำหรือต้องไปปฏิบัติราชการในท้องที่กันดารที่จะต้องเสี่ยงต่อโรคภัยไข้เจ็บซึ่งท้องที่นั้นได้กำหนดไว้โดยพระราชกฤษฎีกาและข้าราชการส่วนท้องถิ่นเกิดเจ็บป่วยทุพพลภาพดังเช่น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ข้าราชการส่วนท้องถิ่นผู้นั้นมีสิทธิได้รับบำนาญพิเศษ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1.4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บำนาญพิเศษขั้นต่ำผู้รับบำนาญพิเศษเหตุทุพพลภาพรายใดหากได้รับรวมกับบำนาญปกติ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ถ้ามี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แล้วได้รับไม่ถึงเดือนละ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15,000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บาทให้ได้รับบำนาญพิเศษเพิ่มจนครบ </w:t>
      </w:r>
      <w:r w:rsidRPr="000C2AAC">
        <w:rPr>
          <w:rFonts w:asciiTheme="minorBidi" w:hAnsiTheme="minorBidi"/>
          <w:noProof/>
          <w:sz w:val="32"/>
          <w:szCs w:val="32"/>
        </w:rPr>
        <w:t xml:space="preserve">15,000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บาท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1.5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มีสิทธิจะได้รับบำนาญพิเศษเหตุทุพพลภาพจะยื่นขอเปลี่ยนเป็นรับบำเหน็จพิเศษแทนได้เป็นจำนวนเท่ากับบำนาญพิเศษ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เดือนโดยมีแนวทางปฏิบัติปรากฏตามหนังสือกรมส่งเสริมการปกครองท้องถิ่นที่มท </w:t>
      </w:r>
      <w:r w:rsidRPr="000C2AAC">
        <w:rPr>
          <w:rFonts w:asciiTheme="minorBidi" w:hAnsiTheme="minorBidi"/>
          <w:noProof/>
          <w:sz w:val="32"/>
          <w:szCs w:val="32"/>
        </w:rPr>
        <w:t>0808.5/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 </w:t>
      </w:r>
      <w:r w:rsidRPr="000C2AAC">
        <w:rPr>
          <w:rFonts w:asciiTheme="minorBidi" w:hAnsiTheme="minorBidi"/>
          <w:noProof/>
          <w:sz w:val="32"/>
          <w:szCs w:val="32"/>
        </w:rPr>
        <w:t xml:space="preserve">924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เมษายน </w:t>
      </w:r>
      <w:r w:rsidRPr="000C2AAC">
        <w:rPr>
          <w:rFonts w:asciiTheme="minorBidi" w:hAnsiTheme="minorBidi"/>
          <w:noProof/>
          <w:sz w:val="32"/>
          <w:szCs w:val="32"/>
        </w:rPr>
        <w:t>2556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หลักฐานร่วมกันพร้อมกำหนดระยะเวลาให้ผู้ยื่นคำขอดำเนินการแก้ไข้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้าราชการส่วนท้องถิ่นผู้มีสิทธิยื่นเรื่องขอรับบำนาญพิเศษโดยเจ้าหน้าที่ขององค์กรปกครองส่วนท้องถิ่นที่สังกัดฯบันทึกวันเดือนปีที่รับเรื่องตรวจสอบความครบถ้วนถูกต้องของเอกสารหลักฐ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1D7A07" w:rsidRDefault="001D7A07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สำนักงานปลัด องค์การบริหารส่วนตำบล</w:t>
            </w:r>
          </w:p>
          <w:p w:rsidR="00313D38" w:rsidRPr="000C2AAC" w:rsidRDefault="001D7A07" w:rsidP="00452B6B">
            <w:pPr>
              <w:rPr>
                <w:rFonts w:asciiTheme="minorBidi" w:hAnsiTheme="minorBidi" w:hint="cs"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</w:tc>
        <w:tc>
          <w:tcPr>
            <w:tcW w:w="1799" w:type="dxa"/>
          </w:tcPr>
          <w:p w:rsidR="001D7A07" w:rsidRDefault="00313D38" w:rsidP="001D7A07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="001D7A0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สำนักปลัด องค์การบริหารส่วนตำบล</w:t>
            </w:r>
          </w:p>
          <w:p w:rsidR="00313D38" w:rsidRPr="000C2AAC" w:rsidRDefault="001D7A07" w:rsidP="001D7A07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ขององค์กรปกครองส่วนท้องถิ่นที่สังกัดฯรวบรวมเอกสารหลักฐานที่เกี่ยวข้องเสนอผู้มีอำนาจพิจารณาจัดส่งเรื่องให้จังหวัดเพื่อดำเนินการออกคำสั่งจ่าย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1D7A07" w:rsidRDefault="001D7A07" w:rsidP="001D7A07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สำนักงานปลัด องค์การบริหารส่วนตำบล</w:t>
            </w:r>
          </w:p>
          <w:p w:rsidR="00313D38" w:rsidRPr="000C2AAC" w:rsidRDefault="001D7A07" w:rsidP="001D7A0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</w:tc>
        <w:tc>
          <w:tcPr>
            <w:tcW w:w="1799" w:type="dxa"/>
          </w:tcPr>
          <w:p w:rsidR="001D7A07" w:rsidRDefault="00313D38" w:rsidP="001D7A07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="001D7A0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สำนักปลัด องค์การบริหารส่วนตำบล</w:t>
            </w:r>
          </w:p>
          <w:p w:rsidR="00313D38" w:rsidRPr="000C2AAC" w:rsidRDefault="001D7A07" w:rsidP="001D7A07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เจ้าหน้าที่ของสำนักงาน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ส่งเสริมการปกครองท้องถิ่นจังหวัดตรวจสอบเอกสารหลักฐานที่ได้รับจากองค์กรปกครองส่วนท้องถิ่นและจัดทำคำสั่งจ่ายฯจำน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ฉบับเสนอผู้ว่าราชการจังหวัดพิจารณาอนุมัติและจังหวัดจัดส่งคำสั่งจ่ายฯให้องค์กรปกครองส่วนท้องถิ่นทราบเพื่อดำเนินการแจ้งให้ข้าราชการส่วนท้องถิ่นผู้มีสิทธิรับทราบโดยลงลายมือชื่อพร้อมทั้งวันเดือนปีและดำเนินการเบิกจ่ายฯให้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1D7A07" w:rsidRDefault="001D7A07" w:rsidP="001D7A07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สำนักงานปลัด 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องค์การบริหารส่วนตำบล</w:t>
            </w:r>
          </w:p>
          <w:p w:rsidR="00313D38" w:rsidRPr="000C2AAC" w:rsidRDefault="001D7A07" w:rsidP="001D7A0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</w:tc>
        <w:tc>
          <w:tcPr>
            <w:tcW w:w="1799" w:type="dxa"/>
          </w:tcPr>
          <w:p w:rsidR="001D7A07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วันนับจากวันที่สำนักงานส่งเสริมการปกครองท้องถิ่นจังหวัดได้รับเรื่อง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="001D7A0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สำนักปลัด องค์การบริหารส่วนตำบล</w:t>
            </w:r>
          </w:p>
          <w:p w:rsidR="00313D38" w:rsidRPr="000C2AAC" w:rsidRDefault="001D7A07" w:rsidP="00452B6B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แบบขอรับบำเหน็จหรือบำนาญ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ขอรับแบบขอรับบำเหน็จหรือบำนาญที่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แบบรายการรับเงินเดือน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หน่วยงานต้นสังกัดเป็นผู้จัดทำ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คำสั่งบรรจุ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แต่งตั้งหรือหนังสือรับรองการบรรจุครั้งแรก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กรณีโอน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ย้ายมาจากส่วนราชการอื่น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หนังสือรับรองการมีสิทธิได้นับเวลาทวีคูณของหน่วยงานตามข้อ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16 (10) – (12)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ของระเบียบกระทรวงมหาดไทยว่าด้วยเงินบำเหน็จบำนาญข้าราชการส่วนท้องถิ่นพ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2546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รับรองโดยหน่วยงานตามข้อ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16 (10) – (12)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ของระเบียบกระทรวงมหาดไทยว่าด้วยเงินบำเหน็จบำนาญข้าราชการส่วนท้องถิ่นพ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 2546)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ใบรับรองของแพทย์ที่ทางราชการรับรอง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1D7A07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สำนักงานปลัดองค์การบริหารส่วนตำบลลุงเขว้า</w:t>
            </w:r>
            <w:r w:rsidR="001D7A0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1D7A0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="001D7A0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</w:t>
            </w:r>
            <w:r w:rsidR="001D7A07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="001D7A0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(</w:t>
            </w:r>
            <w:r w:rsidR="001D7A07">
              <w:rPr>
                <w:rFonts w:asciiTheme="minorBidi" w:hAnsiTheme="minorBidi"/>
                <w:sz w:val="32"/>
                <w:szCs w:val="32"/>
                <w:lang w:bidi="th-TH"/>
              </w:rPr>
              <w:t>www.lungkhwao.go.th</w:t>
            </w:r>
            <w:r w:rsidR="001D7A0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แบบขอรับบำเหน็จหรือบำนาญ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.1),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แบบรายการรับเงินเดือน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.2)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21/07/2558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1D7A07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 w:hint="cs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6A1" w:rsidRDefault="00D866A1" w:rsidP="00C81DB8">
      <w:pPr>
        <w:spacing w:after="0" w:line="240" w:lineRule="auto"/>
      </w:pPr>
      <w:r>
        <w:separator/>
      </w:r>
    </w:p>
  </w:endnote>
  <w:endnote w:type="continuationSeparator" w:id="1">
    <w:p w:rsidR="00D866A1" w:rsidRDefault="00D866A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6A1" w:rsidRDefault="00D866A1" w:rsidP="00C81DB8">
      <w:pPr>
        <w:spacing w:after="0" w:line="240" w:lineRule="auto"/>
      </w:pPr>
      <w:r>
        <w:separator/>
      </w:r>
    </w:p>
  </w:footnote>
  <w:footnote w:type="continuationSeparator" w:id="1">
    <w:p w:rsidR="00D866A1" w:rsidRDefault="00D866A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32616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60514F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0514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D7A07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26163"/>
    <w:rsid w:val="00352D56"/>
    <w:rsid w:val="00353030"/>
    <w:rsid w:val="00357299"/>
    <w:rsid w:val="00383E2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0514F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18FA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866A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72C68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657</TotalTime>
  <Pages>1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</dc:creator>
  <cp:lastModifiedBy>kai</cp:lastModifiedBy>
  <cp:revision>86</cp:revision>
  <cp:lastPrinted>2015-07-21T04:13:00Z</cp:lastPrinted>
  <dcterms:created xsi:type="dcterms:W3CDTF">2015-04-23T03:41:00Z</dcterms:created>
  <dcterms:modified xsi:type="dcterms:W3CDTF">2015-07-21T04:14:00Z</dcterms:modified>
</cp:coreProperties>
</file>